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02C0" w:rsidRPr="008E771E" w:rsidRDefault="00D7419C">
      <w:pPr>
        <w:spacing w:after="0" w:line="240" w:lineRule="auto"/>
        <w:jc w:val="right"/>
        <w:rPr>
          <w:b/>
        </w:rPr>
      </w:pPr>
      <w:r w:rsidRPr="008E771E">
        <w:rPr>
          <w:b/>
        </w:rPr>
        <w:t>Приложение №2</w:t>
      </w:r>
    </w:p>
    <w:p w:rsidR="007F784F" w:rsidRDefault="00D7419C" w:rsidP="007F784F">
      <w:pPr>
        <w:pStyle w:val="6"/>
        <w:spacing w:after="0" w:line="240" w:lineRule="auto"/>
        <w:rPr>
          <w:b w:val="0"/>
        </w:rPr>
      </w:pPr>
      <w:r w:rsidRPr="008E771E">
        <w:t xml:space="preserve"> </w:t>
      </w:r>
      <w:r w:rsidR="007F784F">
        <w:rPr>
          <w:b w:val="0"/>
        </w:rPr>
        <w:t>к Договору</w:t>
      </w:r>
      <w:r w:rsidR="003B3FE2" w:rsidRPr="00427393">
        <w:rPr>
          <w:b w:val="0"/>
        </w:rPr>
        <w:t xml:space="preserve"> </w:t>
      </w:r>
      <w:r w:rsidR="003B3FE2">
        <w:rPr>
          <w:b w:val="0"/>
        </w:rPr>
        <w:t>№___</w:t>
      </w:r>
      <w:r w:rsidR="00F13C47" w:rsidRPr="00427393">
        <w:rPr>
          <w:b w:val="0"/>
        </w:rPr>
        <w:t xml:space="preserve"> </w:t>
      </w:r>
      <w:r w:rsidR="007F784F">
        <w:rPr>
          <w:b w:val="0"/>
        </w:rPr>
        <w:t>на оказание</w:t>
      </w:r>
    </w:p>
    <w:p w:rsidR="007F784F" w:rsidRDefault="007F784F" w:rsidP="007F784F">
      <w:pPr>
        <w:pStyle w:val="6"/>
        <w:spacing w:after="0" w:line="240" w:lineRule="auto"/>
        <w:rPr>
          <w:b w:val="0"/>
        </w:rPr>
      </w:pPr>
      <w:r>
        <w:rPr>
          <w:b w:val="0"/>
        </w:rPr>
        <w:t xml:space="preserve">Услуг по обслуживанию опасных производственных объектов </w:t>
      </w:r>
    </w:p>
    <w:p w:rsidR="007F784F" w:rsidRDefault="007F784F" w:rsidP="007F784F">
      <w:pPr>
        <w:pStyle w:val="6"/>
        <w:spacing w:after="0" w:line="240" w:lineRule="auto"/>
        <w:rPr>
          <w:b w:val="0"/>
        </w:rPr>
      </w:pPr>
      <w:r>
        <w:rPr>
          <w:b w:val="0"/>
        </w:rPr>
        <w:t xml:space="preserve">и проведение аварийно-спасательных работ </w:t>
      </w:r>
    </w:p>
    <w:p w:rsidR="00EB02C0" w:rsidRPr="008E771E" w:rsidRDefault="00D7419C" w:rsidP="007F784F">
      <w:pPr>
        <w:spacing w:after="0" w:line="240" w:lineRule="auto"/>
        <w:jc w:val="right"/>
      </w:pPr>
      <w:r w:rsidRPr="008E771E">
        <w:t xml:space="preserve">№ </w:t>
      </w:r>
      <w:r w:rsidRPr="008E771E">
        <w:fldChar w:fldCharType="begin">
          <w:ffData>
            <w:name w:val="ТекстовоеПоле48"/>
            <w:enabled/>
            <w:calcOnExit w:val="0"/>
            <w:textInput/>
          </w:ffData>
        </w:fldChar>
      </w:r>
      <w:r w:rsidRPr="008E771E">
        <w:instrText>FORMTEXT</w:instrText>
      </w:r>
      <w:r w:rsidRPr="008E771E">
        <w:fldChar w:fldCharType="separate"/>
      </w:r>
      <w:bookmarkStart w:id="0" w:name="ТекстовоеПоле48"/>
      <w:bookmarkStart w:id="1" w:name="ТекстовоеПоле481"/>
      <w:bookmarkStart w:id="2" w:name="_GoBack"/>
      <w:bookmarkEnd w:id="0"/>
      <w:r w:rsidRPr="008E771E">
        <w:t> </w:t>
      </w:r>
      <w:r w:rsidRPr="008E771E">
        <w:t> </w:t>
      </w:r>
      <w:r w:rsidRPr="008E771E">
        <w:t> </w:t>
      </w:r>
      <w:r w:rsidRPr="008E771E">
        <w:t> </w:t>
      </w:r>
      <w:r w:rsidRPr="008E771E">
        <w:t> </w:t>
      </w:r>
      <w:bookmarkEnd w:id="2"/>
      <w:r w:rsidRPr="008E771E">
        <w:fldChar w:fldCharType="end"/>
      </w:r>
      <w:bookmarkEnd w:id="1"/>
      <w:r w:rsidRPr="008E771E">
        <w:t xml:space="preserve">от </w:t>
      </w:r>
      <w:r w:rsidRPr="008E771E">
        <w:fldChar w:fldCharType="begin">
          <w:ffData>
            <w:name w:val="ТекстовоеПоле49"/>
            <w:enabled/>
            <w:calcOnExit w:val="0"/>
            <w:textInput/>
          </w:ffData>
        </w:fldChar>
      </w:r>
      <w:r w:rsidRPr="008E771E">
        <w:instrText>FORMTEXT</w:instrText>
      </w:r>
      <w:r w:rsidRPr="008E771E">
        <w:fldChar w:fldCharType="separate"/>
      </w:r>
      <w:bookmarkStart w:id="3" w:name="ТекстовоеПоле491"/>
      <w:bookmarkStart w:id="4" w:name="ТекстовоеПоле49"/>
      <w:bookmarkEnd w:id="4"/>
      <w:r w:rsidRPr="008E771E">
        <w:t> </w:t>
      </w:r>
      <w:r w:rsidRPr="008E771E">
        <w:t> </w:t>
      </w:r>
      <w:r w:rsidRPr="008E771E">
        <w:t> </w:t>
      </w:r>
      <w:r w:rsidRPr="008E771E">
        <w:t> </w:t>
      </w:r>
      <w:r w:rsidRPr="008E771E">
        <w:t> </w:t>
      </w:r>
      <w:bookmarkEnd w:id="3"/>
      <w:r w:rsidRPr="008E771E">
        <w:fldChar w:fldCharType="end"/>
      </w:r>
    </w:p>
    <w:p w:rsidR="00EB02C0" w:rsidRPr="008E771E" w:rsidRDefault="00EB02C0">
      <w:pPr>
        <w:spacing w:after="0"/>
      </w:pPr>
    </w:p>
    <w:p w:rsidR="00EB02C0" w:rsidRPr="008E771E" w:rsidRDefault="00EB02C0"/>
    <w:p w:rsidR="00EB02C0" w:rsidRPr="008E771E" w:rsidRDefault="00D7419C">
      <w:pPr>
        <w:tabs>
          <w:tab w:val="left" w:pos="20245"/>
        </w:tabs>
        <w:spacing w:after="0"/>
        <w:jc w:val="center"/>
        <w:rPr>
          <w:b/>
        </w:rPr>
      </w:pPr>
      <w:r w:rsidRPr="008E771E">
        <w:rPr>
          <w:b/>
        </w:rPr>
        <w:t>Порядок и условия расчетов по Договору</w:t>
      </w:r>
    </w:p>
    <w:p w:rsidR="00EB02C0" w:rsidRPr="008E771E" w:rsidRDefault="00D7419C">
      <w:pPr>
        <w:tabs>
          <w:tab w:val="left" w:pos="5970"/>
          <w:tab w:val="left" w:pos="20245"/>
        </w:tabs>
        <w:spacing w:after="0"/>
        <w:jc w:val="both"/>
      </w:pPr>
      <w:r w:rsidRPr="008E771E">
        <w:t xml:space="preserve">1.1. Заказчик производит полную оплату стоимости Услуг по поддержанию рабочей группы и средств Исполнителя в готовности путем перечисления денежных средств на расчетный счет Исполнителя не позднее </w:t>
      </w:r>
      <w:r w:rsidRPr="008E771E">
        <w:fldChar w:fldCharType="begin">
          <w:ffData>
            <w:name w:val="ТекстовоеПоле557"/>
            <w:enabled/>
            <w:calcOnExit w:val="0"/>
            <w:textInput/>
          </w:ffData>
        </w:fldChar>
      </w:r>
      <w:bookmarkStart w:id="5" w:name="ТекстовоеПоле557"/>
      <w:r w:rsidRPr="008E771E">
        <w:instrText xml:space="preserve"> FORMTEXT </w:instrText>
      </w:r>
      <w:r w:rsidRPr="008E771E">
        <w:fldChar w:fldCharType="separate"/>
      </w:r>
      <w:r w:rsidRPr="008E771E">
        <w:rPr>
          <w:noProof/>
        </w:rPr>
        <w:t>10 рабочих</w:t>
      </w:r>
      <w:r w:rsidRPr="008E771E">
        <w:fldChar w:fldCharType="end"/>
      </w:r>
      <w:bookmarkEnd w:id="5"/>
      <w:r w:rsidRPr="008E771E">
        <w:t xml:space="preserve"> дней после даты подписания Акта оказанных Услуг.</w:t>
      </w:r>
    </w:p>
    <w:p w:rsidR="00EB02C0" w:rsidRPr="008E771E" w:rsidRDefault="00D7419C">
      <w:pPr>
        <w:spacing w:after="0"/>
        <w:jc w:val="both"/>
      </w:pPr>
      <w:r w:rsidRPr="008E771E">
        <w:t xml:space="preserve">1.2. Заказчик производит полную оплату стоимости Услуг по проведению тренировок персонала Заказчика по действиям сотрудников в случае возникновения </w:t>
      </w:r>
      <w:r w:rsidRPr="008E771E">
        <w:fldChar w:fldCharType="begin">
          <w:ffData>
            <w:name w:val="ТекстовоеПоле556"/>
            <w:enabled/>
            <w:calcOnExit w:val="0"/>
            <w:textInput/>
          </w:ffData>
        </w:fldChar>
      </w:r>
      <w:r w:rsidRPr="008E771E">
        <w:instrText>FORMTEXT</w:instrText>
      </w:r>
      <w:r w:rsidRPr="008E771E">
        <w:fldChar w:fldCharType="separate"/>
      </w:r>
      <w:bookmarkStart w:id="6" w:name="ТекстовоеПоле556"/>
      <w:bookmarkStart w:id="7" w:name="ТекстовоеПоле5561"/>
      <w:bookmarkEnd w:id="6"/>
      <w:r w:rsidRPr="008E771E">
        <w:t>ЧС/ЧС(Н)</w:t>
      </w:r>
      <w:r w:rsidRPr="008E771E">
        <w:fldChar w:fldCharType="end"/>
      </w:r>
      <w:bookmarkEnd w:id="7"/>
      <w:r w:rsidRPr="008E771E">
        <w:t xml:space="preserve"> путем перечисления денежных средств на расчетный счет Исполнителя не позднее </w:t>
      </w:r>
      <w:r w:rsidRPr="008E771E">
        <w:fldChar w:fldCharType="begin">
          <w:ffData>
            <w:name w:val="ТекстовоеПоле557"/>
            <w:enabled/>
            <w:calcOnExit w:val="0"/>
            <w:textInput/>
          </w:ffData>
        </w:fldChar>
      </w:r>
      <w:r w:rsidRPr="008E771E">
        <w:instrText xml:space="preserve"> FORMTEXT </w:instrText>
      </w:r>
      <w:r w:rsidRPr="008E771E">
        <w:fldChar w:fldCharType="separate"/>
      </w:r>
      <w:r w:rsidRPr="008E771E">
        <w:rPr>
          <w:noProof/>
        </w:rPr>
        <w:t>10 рабочих</w:t>
      </w:r>
      <w:r w:rsidRPr="008E771E">
        <w:fldChar w:fldCharType="end"/>
      </w:r>
      <w:r w:rsidRPr="008E771E">
        <w:t xml:space="preserve"> дней после даты подписания Акта оказанных Услуг.</w:t>
      </w:r>
    </w:p>
    <w:p w:rsidR="005C75A6" w:rsidRPr="008E771E" w:rsidRDefault="00D7419C" w:rsidP="005C75A6">
      <w:pPr>
        <w:spacing w:after="0"/>
        <w:jc w:val="both"/>
      </w:pPr>
      <w:r w:rsidRPr="008E771E">
        <w:t xml:space="preserve">1.3. </w:t>
      </w:r>
      <w:r w:rsidR="007429FB" w:rsidRPr="008E771E">
        <w:t xml:space="preserve">Заказчик производит полную оплату стоимости </w:t>
      </w:r>
      <w:r w:rsidR="00166BC2">
        <w:t>Р</w:t>
      </w:r>
      <w:r w:rsidR="007429FB" w:rsidRPr="008E771E">
        <w:t>абот на территории Заказчика путем перечисления денежных средств на расчетный счет Исполнителя</w:t>
      </w:r>
      <w:r w:rsidR="005C75A6" w:rsidRPr="008E771E">
        <w:t xml:space="preserve"> не позднее </w:t>
      </w:r>
      <w:r w:rsidR="005C75A6" w:rsidRPr="008E771E">
        <w:fldChar w:fldCharType="begin">
          <w:ffData>
            <w:name w:val="ТекстовоеПоле557"/>
            <w:enabled/>
            <w:calcOnExit w:val="0"/>
            <w:textInput/>
          </w:ffData>
        </w:fldChar>
      </w:r>
      <w:r w:rsidR="005C75A6" w:rsidRPr="008E771E">
        <w:instrText xml:space="preserve"> FORMTEXT </w:instrText>
      </w:r>
      <w:r w:rsidR="005C75A6" w:rsidRPr="008E771E">
        <w:fldChar w:fldCharType="separate"/>
      </w:r>
      <w:r w:rsidR="005C75A6" w:rsidRPr="008E771E">
        <w:rPr>
          <w:noProof/>
        </w:rPr>
        <w:t>10 рабочих</w:t>
      </w:r>
      <w:r w:rsidR="005C75A6" w:rsidRPr="008E771E">
        <w:fldChar w:fldCharType="end"/>
      </w:r>
      <w:r w:rsidR="005C75A6" w:rsidRPr="008E771E">
        <w:t xml:space="preserve"> дней после даты подписания Акта выполненных Работ.</w:t>
      </w:r>
    </w:p>
    <w:p w:rsidR="007429FB" w:rsidRPr="008E771E" w:rsidRDefault="007429FB">
      <w:pPr>
        <w:spacing w:after="0"/>
        <w:jc w:val="both"/>
      </w:pPr>
    </w:p>
    <w:p w:rsidR="00EB02C0" w:rsidRPr="008E771E" w:rsidRDefault="00D7419C">
      <w:pPr>
        <w:pStyle w:val="a9"/>
        <w:tabs>
          <w:tab w:val="left" w:pos="20245"/>
        </w:tabs>
        <w:ind w:left="0"/>
        <w:jc w:val="both"/>
      </w:pPr>
      <w:r w:rsidRPr="008E771E">
        <w:t xml:space="preserve">2. Оплата </w:t>
      </w:r>
      <w:r w:rsidR="005C75A6" w:rsidRPr="008E771E">
        <w:t xml:space="preserve">Работ и </w:t>
      </w:r>
      <w:r w:rsidRPr="008E771E">
        <w:t xml:space="preserve">Услуг производится в </w:t>
      </w:r>
      <w:r w:rsidRPr="008E771E">
        <w:fldChar w:fldCharType="begin">
          <w:ffData>
            <w:name w:val="ТекстовоеПоле535"/>
            <w:enabled/>
            <w:calcOnExit w:val="0"/>
            <w:textInput/>
          </w:ffData>
        </w:fldChar>
      </w:r>
      <w:r w:rsidRPr="008E771E">
        <w:instrText>FORMTEXT</w:instrText>
      </w:r>
      <w:r w:rsidRPr="008E771E">
        <w:fldChar w:fldCharType="separate"/>
      </w:r>
      <w:bookmarkStart w:id="8" w:name="ТекстовоеПоле535"/>
      <w:bookmarkStart w:id="9" w:name="ТекстовоеПоле5351"/>
      <w:bookmarkEnd w:id="8"/>
      <w:r w:rsidRPr="008E771E">
        <w:t>Российских рублях</w:t>
      </w:r>
      <w:r w:rsidRPr="008E771E">
        <w:fldChar w:fldCharType="end"/>
      </w:r>
      <w:bookmarkEnd w:id="9"/>
      <w:r w:rsidRPr="008E771E">
        <w:t xml:space="preserve"> .</w:t>
      </w:r>
    </w:p>
    <w:p w:rsidR="00EB02C0" w:rsidRPr="008E771E" w:rsidRDefault="00D7419C">
      <w:pPr>
        <w:tabs>
          <w:tab w:val="left" w:pos="20245"/>
        </w:tabs>
        <w:spacing w:after="0"/>
        <w:jc w:val="both"/>
      </w:pPr>
      <w:r w:rsidRPr="008E771E">
        <w:t xml:space="preserve">3. Никакие платежи за оказанные и выполненные Исполнителем в отчетном периоде </w:t>
      </w:r>
      <w:r w:rsidR="008E771E" w:rsidRPr="008E771E">
        <w:t xml:space="preserve">Работы и </w:t>
      </w:r>
      <w:r w:rsidRPr="008E771E">
        <w:t xml:space="preserve">Услуги не будут осуществляться Заказчиком, если относительно соответствующего отчетного периода Сторонами не согласован </w:t>
      </w:r>
      <w:r w:rsidR="008E771E" w:rsidRPr="008E771E">
        <w:t>Акта (АФ)</w:t>
      </w:r>
      <w:r w:rsidRPr="008E771E">
        <w:t xml:space="preserve"> в порядке, установленном п.3.</w:t>
      </w:r>
      <w:r w:rsidR="00AA347D" w:rsidRPr="008E771E">
        <w:t>6</w:t>
      </w:r>
      <w:r w:rsidRPr="008E771E">
        <w:t xml:space="preserve"> настоящего Договора.</w:t>
      </w:r>
    </w:p>
    <w:p w:rsidR="00EB02C0" w:rsidRPr="008E771E" w:rsidRDefault="00D7419C">
      <w:pPr>
        <w:spacing w:after="0"/>
        <w:jc w:val="both"/>
      </w:pPr>
      <w:r w:rsidRPr="008E771E">
        <w:t>4.Обязательства Заказчика по оплате считаются исполненными после списания денежных средств с корреспондентского счета банка, обслуживающего Заказчика.</w:t>
      </w:r>
    </w:p>
    <w:p w:rsidR="00EB02C0" w:rsidRPr="008E771E" w:rsidRDefault="00D7419C">
      <w:pPr>
        <w:ind w:firstLine="567"/>
        <w:jc w:val="both"/>
      </w:pPr>
      <w:r w:rsidRPr="008E771E">
        <w:t xml:space="preserve">В рамках настоящего Договора </w:t>
      </w:r>
      <w:r w:rsidRPr="008E771E">
        <w:fldChar w:fldCharType="begin">
          <w:ffData>
            <w:name w:val="ТекстовоеПоле82"/>
            <w:enabled/>
            <w:calcOnExit w:val="0"/>
            <w:textInput/>
          </w:ffData>
        </w:fldChar>
      </w:r>
      <w:r w:rsidRPr="008E771E">
        <w:instrText xml:space="preserve"> FORMTEXT </w:instrText>
      </w:r>
      <w:r w:rsidRPr="008E771E">
        <w:fldChar w:fldCharType="separate"/>
      </w:r>
      <w:r w:rsidRPr="008E771E">
        <w:t xml:space="preserve">любые денежные суммы, причитающиеся к оплате </w:t>
      </w:r>
      <w:r w:rsidR="00A834BD" w:rsidRPr="008E771E">
        <w:t>Заказчиком</w:t>
      </w:r>
      <w:r w:rsidRPr="008E771E">
        <w:t xml:space="preserve"> в пользу Исполнителя за выполнение услуг (оказание услуг, поставку товаров, иные виды встречного предоставления), могут быть перечислены авансом </w:t>
      </w:r>
      <w:r w:rsidRPr="008E771E">
        <w:rPr>
          <w:noProof/>
        </w:rPr>
        <w:t> </w:t>
      </w:r>
      <w:r w:rsidRPr="008E771E">
        <w:fldChar w:fldCharType="end"/>
      </w:r>
    </w:p>
    <w:p w:rsidR="00EB02C0" w:rsidRPr="008E771E" w:rsidRDefault="00D7419C">
      <w:pPr>
        <w:ind w:firstLine="567"/>
        <w:jc w:val="both"/>
        <w:rPr>
          <w:b/>
          <w:i/>
        </w:rPr>
      </w:pPr>
      <w:r w:rsidRPr="008E771E">
        <w:t xml:space="preserve">В случае выплаты аванса </w:t>
      </w:r>
      <w:r w:rsidRPr="008E771E">
        <w:fldChar w:fldCharType="begin">
          <w:ffData>
            <w:name w:val="ТекстовоеПоле82"/>
            <w:enabled/>
            <w:calcOnExit w:val="0"/>
            <w:textInput/>
          </w:ffData>
        </w:fldChar>
      </w:r>
      <w:bookmarkStart w:id="10" w:name="ТекстовоеПоле82"/>
      <w:r w:rsidRPr="008E771E">
        <w:instrText xml:space="preserve"> FORMTEXT </w:instrText>
      </w:r>
      <w:r w:rsidRPr="008E771E">
        <w:fldChar w:fldCharType="separate"/>
      </w:r>
      <w:r w:rsidR="00A834BD" w:rsidRPr="008E771E">
        <w:t>Заказчик</w:t>
      </w:r>
      <w:r w:rsidRPr="008E771E">
        <w:t xml:space="preserve"> имеет право на получение с Исполнителя процентов на сумму перечисленного аванса за период, прошедший до момента предоставления встречного удовлетворения от </w:t>
      </w:r>
      <w:r w:rsidR="00A834BD" w:rsidRPr="008E771E">
        <w:t>Исполнителя</w:t>
      </w:r>
      <w:r w:rsidRPr="008E771E">
        <w:t xml:space="preserve"> в пользу</w:t>
      </w:r>
      <w:r w:rsidR="00A834BD" w:rsidRPr="008E771E">
        <w:t xml:space="preserve"> Заказчика</w:t>
      </w:r>
      <w:r w:rsidRPr="008E771E">
        <w:t xml:space="preserve"> (в рамках положений ГК РФ о коммерческом кредите) </w:t>
      </w:r>
    </w:p>
    <w:p w:rsidR="00EB02C0" w:rsidRPr="008E771E" w:rsidRDefault="00D7419C">
      <w:pPr>
        <w:spacing w:after="0"/>
        <w:jc w:val="both"/>
        <w:rPr>
          <w:lang w:val="en-US"/>
        </w:rPr>
      </w:pPr>
      <w:r w:rsidRPr="008E771E">
        <w:rPr>
          <w:noProof/>
        </w:rPr>
        <w:t> </w:t>
      </w:r>
      <w:r w:rsidRPr="008E771E">
        <w:fldChar w:fldCharType="end"/>
      </w:r>
      <w:bookmarkEnd w:id="10"/>
    </w:p>
    <w:tbl>
      <w:tblPr>
        <w:tblW w:w="0" w:type="auto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  <w:insideV w:val="nil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4650"/>
        <w:gridCol w:w="4700"/>
      </w:tblGrid>
      <w:tr w:rsidR="008E771E" w:rsidRPr="008E771E">
        <w:trPr>
          <w:trHeight w:val="493"/>
        </w:trPr>
        <w:tc>
          <w:tcPr>
            <w:tcW w:w="47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EB02C0" w:rsidRPr="008E771E" w:rsidRDefault="00D7419C">
            <w:pPr>
              <w:jc w:val="both"/>
              <w:rPr>
                <w:bCs/>
              </w:rPr>
            </w:pPr>
            <w:r w:rsidRPr="008E771E">
              <w:rPr>
                <w:bCs/>
              </w:rPr>
              <w:t xml:space="preserve">Исполнитель: </w:t>
            </w:r>
            <w:r w:rsidRPr="008E771E">
              <w:fldChar w:fldCharType="begin">
                <w:ffData>
                  <w:name w:val="__Fieldmark__165_964"/>
                  <w:enabled/>
                  <w:calcOnExit w:val="0"/>
                  <w:textInput/>
                </w:ffData>
              </w:fldChar>
            </w:r>
            <w:r w:rsidRPr="008E771E">
              <w:instrText>FORMTEXT</w:instrText>
            </w:r>
            <w:r w:rsidRPr="008E771E">
              <w:fldChar w:fldCharType="separate"/>
            </w:r>
            <w:bookmarkStart w:id="11" w:name="__Fieldmark__7_1566328158"/>
            <w:bookmarkStart w:id="12" w:name="__Fieldmark__165_964624153"/>
            <w:bookmarkEnd w:id="12"/>
            <w:r w:rsidRPr="008E771E">
              <w:rPr>
                <w:bCs/>
              </w:rPr>
              <w:t> </w:t>
            </w:r>
            <w:r w:rsidRPr="008E771E">
              <w:rPr>
                <w:bCs/>
              </w:rPr>
              <w:t> </w:t>
            </w:r>
            <w:r w:rsidRPr="008E771E">
              <w:rPr>
                <w:bCs/>
              </w:rPr>
              <w:t> </w:t>
            </w:r>
            <w:r w:rsidRPr="008E771E">
              <w:rPr>
                <w:bCs/>
              </w:rPr>
              <w:t> </w:t>
            </w:r>
            <w:r w:rsidRPr="008E771E">
              <w:rPr>
                <w:bCs/>
              </w:rPr>
              <w:t> </w:t>
            </w:r>
            <w:bookmarkEnd w:id="11"/>
            <w:r w:rsidRPr="008E771E">
              <w:fldChar w:fldCharType="end"/>
            </w:r>
          </w:p>
        </w:tc>
        <w:tc>
          <w:tcPr>
            <w:tcW w:w="4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EB02C0" w:rsidRPr="008E771E" w:rsidRDefault="00D7419C" w:rsidP="00741A99">
            <w:pPr>
              <w:jc w:val="both"/>
            </w:pPr>
            <w:r w:rsidRPr="008E771E">
              <w:t xml:space="preserve">Заказчик: </w:t>
            </w:r>
            <w:r w:rsidRPr="008E771E">
              <w:fldChar w:fldCharType="begin">
                <w:ffData>
                  <w:name w:val="__Fieldmark__171_964"/>
                  <w:enabled/>
                  <w:calcOnExit w:val="0"/>
                  <w:textInput/>
                </w:ffData>
              </w:fldChar>
            </w:r>
            <w:r w:rsidRPr="008E771E">
              <w:instrText>FORMTEXT</w:instrText>
            </w:r>
            <w:r w:rsidRPr="008E771E">
              <w:fldChar w:fldCharType="separate"/>
            </w:r>
            <w:bookmarkStart w:id="13" w:name="__Fieldmark__171_964624153"/>
            <w:bookmarkEnd w:id="13"/>
            <w:r w:rsidR="00741A99" w:rsidRPr="00741A99">
              <w:t>ООО "ДФС"</w:t>
            </w:r>
            <w:r w:rsidRPr="008E771E">
              <w:fldChar w:fldCharType="end"/>
            </w:r>
          </w:p>
        </w:tc>
      </w:tr>
      <w:tr w:rsidR="008E771E" w:rsidRPr="008E771E">
        <w:trPr>
          <w:trHeight w:val="1188"/>
        </w:trPr>
        <w:tc>
          <w:tcPr>
            <w:tcW w:w="47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EB02C0" w:rsidRPr="008E771E" w:rsidRDefault="00D7419C">
            <w:pPr>
              <w:jc w:val="both"/>
              <w:rPr>
                <w:bCs/>
              </w:rPr>
            </w:pPr>
            <w:r w:rsidRPr="008E771E">
              <w:fldChar w:fldCharType="begin">
                <w:ffData>
                  <w:name w:val="__Fieldmark__176_964"/>
                  <w:enabled/>
                  <w:calcOnExit w:val="0"/>
                  <w:textInput/>
                </w:ffData>
              </w:fldChar>
            </w:r>
            <w:r w:rsidRPr="008E771E">
              <w:instrText>FORMTEXT</w:instrText>
            </w:r>
            <w:r w:rsidRPr="008E771E">
              <w:fldChar w:fldCharType="separate"/>
            </w:r>
            <w:bookmarkStart w:id="14" w:name="__Fieldmark__9_1566328158"/>
            <w:bookmarkStart w:id="15" w:name="__Fieldmark__176_964624153"/>
            <w:bookmarkEnd w:id="15"/>
            <w:r w:rsidRPr="008E771E">
              <w:rPr>
                <w:bCs/>
              </w:rPr>
              <w:t> </w:t>
            </w:r>
            <w:r w:rsidRPr="008E771E">
              <w:rPr>
                <w:bCs/>
              </w:rPr>
              <w:t> </w:t>
            </w:r>
            <w:r w:rsidRPr="008E771E">
              <w:rPr>
                <w:bCs/>
              </w:rPr>
              <w:t> </w:t>
            </w:r>
            <w:r w:rsidRPr="008E771E">
              <w:rPr>
                <w:bCs/>
              </w:rPr>
              <w:t> </w:t>
            </w:r>
            <w:r w:rsidRPr="008E771E">
              <w:rPr>
                <w:bCs/>
              </w:rPr>
              <w:t> </w:t>
            </w:r>
            <w:bookmarkEnd w:id="14"/>
            <w:r w:rsidRPr="008E771E">
              <w:fldChar w:fldCharType="end"/>
            </w:r>
          </w:p>
          <w:p w:rsidR="00EB02C0" w:rsidRPr="008E771E" w:rsidRDefault="00D7419C">
            <w:pPr>
              <w:jc w:val="both"/>
            </w:pPr>
            <w:r w:rsidRPr="008E771E">
              <w:t xml:space="preserve">__________________/ </w:t>
            </w:r>
            <w:r w:rsidRPr="008E771E">
              <w:fldChar w:fldCharType="begin">
                <w:ffData>
                  <w:name w:val="__Fieldmark__182_964"/>
                  <w:enabled/>
                  <w:calcOnExit w:val="0"/>
                  <w:textInput/>
                </w:ffData>
              </w:fldChar>
            </w:r>
            <w:r w:rsidRPr="008E771E">
              <w:instrText>FORMTEXT</w:instrText>
            </w:r>
            <w:r w:rsidRPr="008E771E">
              <w:fldChar w:fldCharType="separate"/>
            </w:r>
            <w:bookmarkStart w:id="16" w:name="__Fieldmark__182_964624153"/>
            <w:bookmarkStart w:id="17" w:name="__Fieldmark__10_1566328158"/>
            <w:bookmarkEnd w:id="16"/>
            <w:r w:rsidRPr="008E771E">
              <w:t> </w:t>
            </w:r>
            <w:r w:rsidRPr="008E771E">
              <w:t> </w:t>
            </w:r>
            <w:r w:rsidRPr="008E771E">
              <w:t> </w:t>
            </w:r>
            <w:r w:rsidRPr="008E771E">
              <w:t> </w:t>
            </w:r>
            <w:r w:rsidRPr="008E771E">
              <w:t> </w:t>
            </w:r>
            <w:r w:rsidRPr="008E771E">
              <w:fldChar w:fldCharType="end"/>
            </w:r>
            <w:bookmarkEnd w:id="17"/>
            <w:r w:rsidRPr="008E771E">
              <w:t>/</w:t>
            </w:r>
          </w:p>
          <w:p w:rsidR="00EB02C0" w:rsidRPr="008E771E" w:rsidRDefault="00D7419C">
            <w:pPr>
              <w:jc w:val="both"/>
              <w:rPr>
                <w:bCs/>
              </w:rPr>
            </w:pPr>
            <w:r w:rsidRPr="008E771E">
              <w:rPr>
                <w:bCs/>
              </w:rPr>
              <w:t>М.П.</w:t>
            </w:r>
          </w:p>
        </w:tc>
        <w:tc>
          <w:tcPr>
            <w:tcW w:w="4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EB02C0" w:rsidRPr="008E771E" w:rsidRDefault="00D7419C">
            <w:pPr>
              <w:jc w:val="both"/>
              <w:rPr>
                <w:bCs/>
              </w:rPr>
            </w:pPr>
            <w:r w:rsidRPr="008E771E">
              <w:fldChar w:fldCharType="begin">
                <w:ffData>
                  <w:name w:val="__Fieldmark__189_964"/>
                  <w:enabled/>
                  <w:calcOnExit w:val="0"/>
                  <w:textInput/>
                </w:ffData>
              </w:fldChar>
            </w:r>
            <w:r w:rsidRPr="008E771E">
              <w:instrText>FORMTEXT</w:instrText>
            </w:r>
            <w:r w:rsidRPr="008E771E">
              <w:fldChar w:fldCharType="separate"/>
            </w:r>
            <w:bookmarkStart w:id="18" w:name="__Fieldmark__11_1566328158"/>
            <w:bookmarkStart w:id="19" w:name="__Fieldmark__189_964624153"/>
            <w:bookmarkEnd w:id="19"/>
            <w:r w:rsidRPr="008E771E">
              <w:rPr>
                <w:bCs/>
              </w:rPr>
              <w:t> </w:t>
            </w:r>
            <w:r w:rsidRPr="008E771E">
              <w:rPr>
                <w:bCs/>
              </w:rPr>
              <w:t> </w:t>
            </w:r>
            <w:r w:rsidRPr="008E771E">
              <w:rPr>
                <w:bCs/>
              </w:rPr>
              <w:t> </w:t>
            </w:r>
            <w:r w:rsidRPr="008E771E">
              <w:rPr>
                <w:bCs/>
              </w:rPr>
              <w:t> </w:t>
            </w:r>
            <w:r w:rsidRPr="008E771E">
              <w:rPr>
                <w:bCs/>
              </w:rPr>
              <w:t> </w:t>
            </w:r>
            <w:bookmarkEnd w:id="18"/>
            <w:r w:rsidRPr="008E771E">
              <w:fldChar w:fldCharType="end"/>
            </w:r>
          </w:p>
          <w:p w:rsidR="00EB02C0" w:rsidRPr="008E771E" w:rsidRDefault="00D7419C">
            <w:pPr>
              <w:jc w:val="both"/>
            </w:pPr>
            <w:r w:rsidRPr="008E771E">
              <w:t>_________________/</w:t>
            </w:r>
            <w:r w:rsidRPr="008E771E">
              <w:fldChar w:fldCharType="begin">
                <w:ffData>
                  <w:name w:val="__Fieldmark__195_964"/>
                  <w:enabled/>
                  <w:calcOnExit w:val="0"/>
                  <w:textInput/>
                </w:ffData>
              </w:fldChar>
            </w:r>
            <w:r w:rsidRPr="008E771E">
              <w:instrText>FORMTEXT</w:instrText>
            </w:r>
            <w:r w:rsidRPr="008E771E">
              <w:fldChar w:fldCharType="separate"/>
            </w:r>
            <w:bookmarkStart w:id="20" w:name="__Fieldmark__195_964624153"/>
            <w:bookmarkStart w:id="21" w:name="__Fieldmark__12_1566328158"/>
            <w:bookmarkEnd w:id="20"/>
            <w:r w:rsidR="00741A99" w:rsidRPr="00741A99">
              <w:t>Лебедев В.В.</w:t>
            </w:r>
            <w:r w:rsidRPr="008E771E">
              <w:fldChar w:fldCharType="end"/>
            </w:r>
            <w:bookmarkEnd w:id="21"/>
            <w:r w:rsidRPr="008E771E">
              <w:t>/</w:t>
            </w:r>
          </w:p>
          <w:p w:rsidR="00EB02C0" w:rsidRPr="008E771E" w:rsidRDefault="00D7419C">
            <w:r w:rsidRPr="008E771E">
              <w:t>М.П.</w:t>
            </w:r>
          </w:p>
        </w:tc>
      </w:tr>
    </w:tbl>
    <w:p w:rsidR="00EB02C0" w:rsidRPr="008E771E" w:rsidRDefault="00EB02C0">
      <w:pPr>
        <w:pStyle w:val="2"/>
        <w:jc w:val="both"/>
      </w:pPr>
    </w:p>
    <w:sectPr w:rsidR="00EB02C0" w:rsidRPr="008E771E">
      <w:pgSz w:w="11906" w:h="16838"/>
      <w:pgMar w:top="1134" w:right="850" w:bottom="1134" w:left="170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altName w:val="Liberation Mono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wIldPQaI0DcP9P6GFcLMNoT1qbTmn+W0WWLbSJ1cupsT+EX3gzl036N3YEaWFovvnKcuqFS6dJZdG0/ifosvCg==" w:salt="2Jwn6I97VPyWqxDy5Z9B+g==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19C"/>
    <w:rsid w:val="001117E2"/>
    <w:rsid w:val="00166BC2"/>
    <w:rsid w:val="001A1AA3"/>
    <w:rsid w:val="001C068C"/>
    <w:rsid w:val="00226D4F"/>
    <w:rsid w:val="003B3FE2"/>
    <w:rsid w:val="00427393"/>
    <w:rsid w:val="00586280"/>
    <w:rsid w:val="005C75A6"/>
    <w:rsid w:val="00741A99"/>
    <w:rsid w:val="007429FB"/>
    <w:rsid w:val="00785D05"/>
    <w:rsid w:val="007F784F"/>
    <w:rsid w:val="008B5AAA"/>
    <w:rsid w:val="008E771E"/>
    <w:rsid w:val="00A834BD"/>
    <w:rsid w:val="00AA347D"/>
    <w:rsid w:val="00D57E62"/>
    <w:rsid w:val="00D7419C"/>
    <w:rsid w:val="00EB02C0"/>
    <w:rsid w:val="00F13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497800-D9D9-4E09-AB1F-75ACC8C22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6">
    <w:name w:val="heading 6"/>
    <w:basedOn w:val="a"/>
    <w:link w:val="60"/>
    <w:uiPriority w:val="9"/>
    <w:semiHidden/>
    <w:unhideWhenUsed/>
    <w:qFormat/>
    <w:rsid w:val="007F784F"/>
    <w:pPr>
      <w:keepNext/>
      <w:jc w:val="right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index 1"/>
    <w:basedOn w:val="a"/>
    <w:next w:val="a"/>
    <w:autoRedefine/>
    <w:uiPriority w:val="99"/>
    <w:semiHidden/>
    <w:unhideWhenUsed/>
    <w:pPr>
      <w:spacing w:after="0" w:line="240" w:lineRule="auto"/>
      <w:ind w:left="240" w:hanging="240"/>
    </w:pPr>
  </w:style>
  <w:style w:type="paragraph" w:styleId="a3">
    <w:name w:val="index heading"/>
    <w:basedOn w:val="a"/>
    <w:uiPriority w:val="99"/>
    <w:semiHidden/>
    <w:unhideWhenUsed/>
    <w:pPr>
      <w:suppressLineNumbers/>
    </w:pPr>
    <w:rPr>
      <w:rFonts w:cs="Mangal"/>
    </w:rPr>
  </w:style>
  <w:style w:type="paragraph" w:styleId="a4">
    <w:name w:val="Body Text"/>
    <w:basedOn w:val="a"/>
    <w:uiPriority w:val="99"/>
    <w:semiHidden/>
    <w:unhideWhenUsed/>
    <w:pPr>
      <w:spacing w:after="120"/>
    </w:pPr>
  </w:style>
  <w:style w:type="character" w:customStyle="1" w:styleId="a5">
    <w:name w:val="Основной текст Знак"/>
    <w:basedOn w:val="a0"/>
    <w:uiPriority w:val="99"/>
    <w:semiHidden/>
    <w:rPr>
      <w:sz w:val="24"/>
      <w:szCs w:val="24"/>
    </w:rPr>
  </w:style>
  <w:style w:type="paragraph" w:styleId="a6">
    <w:name w:val="List"/>
    <w:basedOn w:val="a4"/>
    <w:uiPriority w:val="99"/>
    <w:semiHidden/>
    <w:unhideWhenUsed/>
    <w:rPr>
      <w:rFonts w:cs="Mangal"/>
    </w:rPr>
  </w:style>
  <w:style w:type="paragraph" w:styleId="a7">
    <w:name w:val="Title"/>
    <w:basedOn w:val="a"/>
    <w:link w:val="a8"/>
    <w:uiPriority w:val="10"/>
    <w:qFormat/>
    <w:pPr>
      <w:suppressLineNumbers/>
      <w:spacing w:before="120" w:after="120"/>
    </w:pPr>
    <w:rPr>
      <w:rFonts w:cs="Mangal"/>
      <w:i/>
      <w:iCs/>
    </w:rPr>
  </w:style>
  <w:style w:type="character" w:customStyle="1" w:styleId="a8">
    <w:name w:val="Заголовок Знак"/>
    <w:basedOn w:val="a0"/>
    <w:link w:val="a7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2">
    <w:name w:val="Body Text 2"/>
    <w:basedOn w:val="a"/>
    <w:uiPriority w:val="99"/>
    <w:semiHidden/>
    <w:unhideWhenUsed/>
    <w:pPr>
      <w:jc w:val="center"/>
    </w:pPr>
    <w:rPr>
      <w:rFonts w:ascii="Arial" w:hAnsi="Arial"/>
      <w:b/>
      <w:sz w:val="22"/>
      <w:szCs w:val="20"/>
    </w:rPr>
  </w:style>
  <w:style w:type="character" w:customStyle="1" w:styleId="20">
    <w:name w:val="Основной текст 2 Знак"/>
    <w:basedOn w:val="a0"/>
    <w:uiPriority w:val="99"/>
    <w:semiHidden/>
    <w:rPr>
      <w:rFonts w:ascii="Arial" w:hAnsi="Arial" w:cs="Arial" w:hint="default"/>
      <w:b/>
      <w:bCs w:val="0"/>
      <w:sz w:val="22"/>
    </w:rPr>
  </w:style>
  <w:style w:type="paragraph" w:styleId="3">
    <w:name w:val="Body Text 3"/>
    <w:basedOn w:val="a"/>
    <w:uiPriority w:val="99"/>
    <w:semiHidden/>
    <w:unhideWhenUsed/>
    <w:pPr>
      <w:jc w:val="both"/>
    </w:pPr>
    <w:rPr>
      <w:szCs w:val="20"/>
    </w:rPr>
  </w:style>
  <w:style w:type="character" w:customStyle="1" w:styleId="30">
    <w:name w:val="Основной текст 3 Знак"/>
    <w:basedOn w:val="a0"/>
    <w:uiPriority w:val="99"/>
    <w:semiHidden/>
    <w:rPr>
      <w:sz w:val="24"/>
    </w:rPr>
  </w:style>
  <w:style w:type="paragraph" w:styleId="a9">
    <w:name w:val="List Paragraph"/>
    <w:basedOn w:val="a"/>
    <w:uiPriority w:val="34"/>
    <w:qFormat/>
    <w:pPr>
      <w:spacing w:after="0"/>
      <w:ind w:left="720"/>
      <w:contextualSpacing/>
    </w:pPr>
  </w:style>
  <w:style w:type="paragraph" w:customStyle="1" w:styleId="10">
    <w:name w:val="Заголовок1"/>
    <w:basedOn w:val="a"/>
    <w:next w:val="a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xl27">
    <w:name w:val="xl27"/>
    <w:basedOn w:val="a"/>
    <w:pPr>
      <w:spacing w:before="280" w:after="280"/>
      <w:jc w:val="center"/>
    </w:pPr>
    <w:rPr>
      <w:rFonts w:eastAsia="Arial Unicode MS"/>
      <w:b/>
      <w:bCs/>
    </w:rPr>
  </w:style>
  <w:style w:type="character" w:customStyle="1" w:styleId="ListLabel1">
    <w:name w:val="ListLabel 1"/>
    <w:rPr>
      <w:b w:val="0"/>
      <w:bCs w:val="0"/>
    </w:rPr>
  </w:style>
  <w:style w:type="character" w:customStyle="1" w:styleId="ListLabel2">
    <w:name w:val="ListLabel 2"/>
    <w:rPr>
      <w:color w:val="000000"/>
    </w:rPr>
  </w:style>
  <w:style w:type="character" w:customStyle="1" w:styleId="60">
    <w:name w:val="Заголовок 6 Знак"/>
    <w:basedOn w:val="a0"/>
    <w:link w:val="6"/>
    <w:uiPriority w:val="9"/>
    <w:semiHidden/>
    <w:rsid w:val="007F784F"/>
    <w:rPr>
      <w:rFonts w:ascii="Times New Roman" w:eastAsia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602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</Words>
  <Characters>1928</Characters>
  <Application>Microsoft Office Word</Application>
  <DocSecurity>4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№2</vt:lpstr>
    </vt:vector>
  </TitlesOfParts>
  <Company>DME</Company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</dc:title>
  <dc:subject/>
  <dc:creator>eyureva</dc:creator>
  <cp:keywords/>
  <dc:description/>
  <cp:lastModifiedBy>Юров Сергей Борисович</cp:lastModifiedBy>
  <cp:revision>2</cp:revision>
  <dcterms:created xsi:type="dcterms:W3CDTF">2024-11-21T13:30:00Z</dcterms:created>
  <dcterms:modified xsi:type="dcterms:W3CDTF">2024-11-21T13:30:00Z</dcterms:modified>
</cp:coreProperties>
</file>